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CF2CC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সাঃভঃতঃ-৯-খ</w:t>
      </w:r>
    </w:p>
    <w:p w14:paraId="770B762A" w14:textId="77777777" w:rsidR="00B51E22" w:rsidRPr="00B51E22" w:rsidRDefault="00B51E22" w:rsidP="00B51E22">
      <w:pPr>
        <w:tabs>
          <w:tab w:val="left" w:pos="6344"/>
        </w:tabs>
        <w:spacing w:after="0" w:line="276" w:lineRule="auto"/>
        <w:jc w:val="center"/>
        <w:rPr>
          <w:rFonts w:ascii="Nikosh" w:eastAsia="Times New Roman" w:hAnsi="Nikosh" w:cs="Nikosh"/>
          <w:sz w:val="28"/>
          <w:szCs w:val="28"/>
          <w:cs/>
          <w:lang w:bidi="bn-BD"/>
        </w:rPr>
      </w:pP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আমানতকারী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নং</w:t>
      </w:r>
      <w:proofErr w:type="spellEnd"/>
    </w:p>
    <w:p w14:paraId="0DC12558" w14:textId="77777777" w:rsidR="00B51E22" w:rsidRPr="00B51E22" w:rsidRDefault="00B51E22" w:rsidP="00B51E22">
      <w:pPr>
        <w:tabs>
          <w:tab w:val="left" w:pos="6344"/>
        </w:tabs>
        <w:spacing w:after="0" w:line="276" w:lineRule="auto"/>
        <w:jc w:val="center"/>
        <w:rPr>
          <w:rFonts w:ascii="Nikosh" w:eastAsia="Times New Roman" w:hAnsi="Nikosh" w:cs="Nikosh"/>
          <w:sz w:val="28"/>
          <w:szCs w:val="28"/>
          <w:cs/>
          <w:lang w:bidi="bn-BD"/>
        </w:rPr>
      </w:pP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............................. ভবিষ্য তহবিল.........................</w:t>
      </w:r>
    </w:p>
    <w:p w14:paraId="45C24CA7" w14:textId="77777777" w:rsidR="00B51E22" w:rsidRPr="00B51E22" w:rsidRDefault="00B51E22" w:rsidP="00B51E22">
      <w:pPr>
        <w:tabs>
          <w:tab w:val="left" w:pos="6344"/>
        </w:tabs>
        <w:spacing w:after="0" w:line="276" w:lineRule="auto"/>
        <w:jc w:val="center"/>
        <w:rPr>
          <w:rFonts w:ascii="Nikosh" w:eastAsia="Times New Roman" w:hAnsi="Nikosh" w:cs="Nikosh"/>
          <w:b/>
          <w:bCs/>
          <w:sz w:val="40"/>
          <w:szCs w:val="40"/>
          <w:cs/>
          <w:lang w:bidi="bn-BD"/>
        </w:rPr>
      </w:pPr>
      <w:r w:rsidRPr="00B51E22">
        <w:rPr>
          <w:rFonts w:ascii="Nikosh" w:eastAsia="Times New Roman" w:hAnsi="Nikosh" w:cs="Nikosh" w:hint="cs"/>
          <w:b/>
          <w:bCs/>
          <w:sz w:val="40"/>
          <w:szCs w:val="40"/>
          <w:cs/>
          <w:lang w:bidi="bn-BD"/>
        </w:rPr>
        <w:t xml:space="preserve">চাঁদা </w:t>
      </w:r>
      <w:proofErr w:type="spellStart"/>
      <w:r w:rsidRPr="00B51E22">
        <w:rPr>
          <w:rFonts w:ascii="Nikosh" w:eastAsia="Times New Roman" w:hAnsi="Nikosh" w:cs="Nikosh" w:hint="cs"/>
          <w:b/>
          <w:bCs/>
          <w:sz w:val="40"/>
          <w:szCs w:val="40"/>
          <w:cs/>
          <w:lang w:bidi="bn-BD"/>
        </w:rPr>
        <w:t>প্রদানকারীর</w:t>
      </w:r>
      <w:proofErr w:type="spellEnd"/>
      <w:r w:rsidRPr="00B51E22">
        <w:rPr>
          <w:rFonts w:ascii="Nikosh" w:eastAsia="Times New Roman" w:hAnsi="Nikosh" w:cs="Nikosh" w:hint="cs"/>
          <w:b/>
          <w:bCs/>
          <w:sz w:val="40"/>
          <w:szCs w:val="40"/>
          <w:cs/>
          <w:lang w:bidi="bn-BD"/>
        </w:rPr>
        <w:t xml:space="preserve"> মনোনয়ন</w:t>
      </w:r>
    </w:p>
    <w:p w14:paraId="4A037889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  <w:r w:rsidRPr="00B51E22">
        <w:rPr>
          <w:rFonts w:ascii="Nikosh" w:eastAsia="Times New Roman" w:hAnsi="Nikosh" w:cs="Nikosh"/>
          <w:sz w:val="28"/>
          <w:szCs w:val="28"/>
          <w:lang w:bidi="bn-BD"/>
        </w:rPr>
        <w:t xml:space="preserve">           </w:t>
      </w: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যেখানে চাঁদা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প্রদানকারীর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পরিবার আছে এবং তিনি পরিবারের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একজনকে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মনোনীত করিতে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ইচ্ছুক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।</w:t>
      </w:r>
    </w:p>
    <w:p w14:paraId="0233FFC2" w14:textId="77777777" w:rsidR="00B51E22" w:rsidRPr="00B51E22" w:rsidRDefault="00B51E22" w:rsidP="00B51E22">
      <w:pPr>
        <w:pBdr>
          <w:bottom w:val="single" w:sz="6" w:space="1" w:color="auto"/>
        </w:pBd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lang w:bidi="bn-BD"/>
        </w:rPr>
      </w:pPr>
      <w:r w:rsidRPr="00B51E22">
        <w:rPr>
          <w:rFonts w:ascii="Nikosh" w:eastAsia="Times New Roman" w:hAnsi="Nikosh" w:cs="Nikosh"/>
          <w:sz w:val="28"/>
          <w:szCs w:val="28"/>
          <w:lang w:bidi="bn-BD"/>
        </w:rPr>
        <w:t xml:space="preserve">          </w:t>
      </w: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টাকা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পরিশোধ্য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হইবার পূর্বে অথবা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পরিশোধ্য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হইলেও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পরিশোধ করা হয় নাই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এমতাবস্থায়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আমার মৃত্যু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ঘটিলে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আমি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এতদ্বারা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নিম্নলিখিত ব্যক্তিকে যিনি*........................... ভবিষ্য তহবিল* ........................ এর ২নং বিধির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বর্ণনানুযায়ী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আমার পরিবারের একজন সদস্য, আমার তহবিলের প্রাপ্য টাকা গ্রহণের জন্য মনোনীত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করিতেছিঃ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-</w:t>
      </w:r>
    </w:p>
    <w:p w14:paraId="1FE75CBE" w14:textId="77777777" w:rsidR="00B51E22" w:rsidRPr="00B51E22" w:rsidRDefault="00B51E22" w:rsidP="00B51E22">
      <w:pPr>
        <w:pBdr>
          <w:bottom w:val="single" w:sz="6" w:space="1" w:color="auto"/>
        </w:pBd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</w:p>
    <w:p w14:paraId="09DD9F66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মনোনীত ব্যক্তির</w:t>
      </w:r>
    </w:p>
    <w:p w14:paraId="1638C348" w14:textId="77777777" w:rsidR="00B51E22" w:rsidRPr="00B51E22" w:rsidRDefault="00B51E22" w:rsidP="00B51E22">
      <w:pPr>
        <w:pBdr>
          <w:bottom w:val="single" w:sz="6" w:space="1" w:color="auto"/>
        </w:pBd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lang w:bidi="bn-BD"/>
        </w:rPr>
      </w:pP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নাম ও ঠিকানা</w:t>
      </w:r>
    </w:p>
    <w:p w14:paraId="1AA84F9D" w14:textId="77777777" w:rsidR="00B51E22" w:rsidRPr="00B51E22" w:rsidRDefault="00B51E22" w:rsidP="00B51E22">
      <w:pPr>
        <w:pBdr>
          <w:bottom w:val="single" w:sz="6" w:space="1" w:color="auto"/>
        </w:pBd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</w:p>
    <w:p w14:paraId="46030530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চাঁদা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প্রদানকারীর</w:t>
      </w:r>
      <w:proofErr w:type="spellEnd"/>
    </w:p>
    <w:p w14:paraId="7CEAE364" w14:textId="77777777" w:rsidR="00B51E22" w:rsidRPr="00B51E22" w:rsidRDefault="00B51E22" w:rsidP="00B51E22">
      <w:pPr>
        <w:pBdr>
          <w:bottom w:val="single" w:sz="6" w:space="1" w:color="auto"/>
        </w:pBd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lang w:bidi="bn-BD"/>
        </w:rPr>
      </w:pP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সহিত সম্পর্ক     </w:t>
      </w:r>
    </w:p>
    <w:p w14:paraId="5A22752D" w14:textId="77777777" w:rsidR="00B51E22" w:rsidRPr="00B51E22" w:rsidRDefault="00B51E22" w:rsidP="00B51E22">
      <w:pPr>
        <w:pBdr>
          <w:bottom w:val="single" w:sz="6" w:space="1" w:color="auto"/>
        </w:pBd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  <w:r w:rsidRPr="00B51E22">
        <w:rPr>
          <w:rFonts w:ascii="Nikosh" w:eastAsia="Times New Roman" w:hAnsi="Nikosh" w:cs="Nikosh"/>
          <w:sz w:val="28"/>
          <w:szCs w:val="28"/>
          <w:lang w:bidi="bn-BD"/>
        </w:rPr>
        <w:tab/>
      </w:r>
      <w:r w:rsidRPr="00B51E22">
        <w:rPr>
          <w:rFonts w:ascii="Nikosh" w:eastAsia="Times New Roman" w:hAnsi="Nikosh" w:cs="Nikosh"/>
          <w:sz w:val="28"/>
          <w:szCs w:val="28"/>
          <w:lang w:bidi="bn-BD"/>
        </w:rPr>
        <w:tab/>
      </w:r>
      <w:r w:rsidRPr="00B51E22">
        <w:rPr>
          <w:rFonts w:ascii="Nikosh" w:eastAsia="Times New Roman" w:hAnsi="Nikosh" w:cs="Nikosh"/>
          <w:sz w:val="28"/>
          <w:szCs w:val="28"/>
          <w:lang w:bidi="bn-BD"/>
        </w:rPr>
        <w:tab/>
      </w:r>
      <w:r w:rsidRPr="00B51E22">
        <w:rPr>
          <w:rFonts w:ascii="Nikosh" w:eastAsia="Times New Roman" w:hAnsi="Nikosh" w:cs="Nikosh"/>
          <w:sz w:val="28"/>
          <w:szCs w:val="28"/>
          <w:lang w:bidi="bn-BD"/>
        </w:rPr>
        <w:tab/>
      </w: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বয়স</w:t>
      </w:r>
    </w:p>
    <w:p w14:paraId="76F6374E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lang w:bidi="bn-BD"/>
        </w:rPr>
      </w:pPr>
    </w:p>
    <w:p w14:paraId="5EB4A41E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২০........... সনের.................মাসের.....................তারিখ সময়/স্থান</w:t>
      </w:r>
    </w:p>
    <w:p w14:paraId="53090B9B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lang w:bidi="bn-BD"/>
        </w:rPr>
      </w:pPr>
    </w:p>
    <w:p w14:paraId="1D0F2B0D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দুইজন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সাক্ষীর স্বাক্ষর</w:t>
      </w:r>
    </w:p>
    <w:p w14:paraId="69F36138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১।.................................                 </w:t>
      </w: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ab/>
        <w:t xml:space="preserve"> .............................</w:t>
      </w:r>
    </w:p>
    <w:p w14:paraId="38E596D5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ab/>
      </w: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ab/>
        <w:t xml:space="preserve">চাঁদা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প্রদানকারীর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স্বাক্ষর</w:t>
      </w:r>
    </w:p>
    <w:p w14:paraId="5AD83C06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২।................................</w:t>
      </w:r>
    </w:p>
    <w:p w14:paraId="3483996F" w14:textId="77777777" w:rsidR="00B51E22" w:rsidRPr="00B51E22" w:rsidRDefault="00B51E22" w:rsidP="00B51E22">
      <w:pPr>
        <w:pBdr>
          <w:bottom w:val="single" w:sz="6" w:space="1" w:color="auto"/>
        </w:pBd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</w:p>
    <w:p w14:paraId="37A1F657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cs/>
          <w:lang w:bidi="bn-BD"/>
        </w:rPr>
      </w:pPr>
      <w:r w:rsidRPr="00B51E22">
        <w:rPr>
          <w:rFonts w:ascii="Nikosh" w:eastAsia="Times New Roman" w:hAnsi="Nikosh" w:cs="Nikosh"/>
          <w:sz w:val="28"/>
          <w:szCs w:val="28"/>
          <w:lang w:bidi="bn-BD"/>
        </w:rPr>
        <w:t xml:space="preserve">             </w:t>
      </w:r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*এখানে সংশ্লিষ্ট তহবিলের সম্পূর্ণ নাম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যথাঃ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- সাধারণ ভবিষ্য তহবিল (কেন্দ্রীয় চাকুরী),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প্রদেয়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ভবিষ্য তহবিল (বাংলাদেশ), প্রতিরক্ষা সঞ্চয় তহবিল, ইত্যাদি বুঝাইতে প্রয়োজনীয় শব্দ বসাইবেন।</w:t>
      </w:r>
    </w:p>
    <w:p w14:paraId="5B74383A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lang w:bidi="bn-BD"/>
        </w:rPr>
      </w:pPr>
    </w:p>
    <w:p w14:paraId="149DF3FF" w14:textId="77777777" w:rsidR="00B51E22" w:rsidRPr="00B51E22" w:rsidRDefault="00B51E22" w:rsidP="00B51E22">
      <w:pPr>
        <w:tabs>
          <w:tab w:val="left" w:pos="6344"/>
        </w:tabs>
        <w:spacing w:after="0" w:line="276" w:lineRule="auto"/>
        <w:rPr>
          <w:rFonts w:ascii="Nikosh" w:eastAsia="Times New Roman" w:hAnsi="Nikosh" w:cs="Nikosh"/>
          <w:sz w:val="28"/>
          <w:szCs w:val="28"/>
          <w:rtl/>
          <w:cs/>
          <w:lang w:bidi="bn-BD"/>
        </w:rPr>
      </w:pP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নং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</w:t>
      </w:r>
      <w:proofErr w:type="spellStart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>সবি</w:t>
      </w:r>
      <w:proofErr w:type="spellEnd"/>
      <w:r w:rsidRPr="00B51E22">
        <w:rPr>
          <w:rFonts w:ascii="Nikosh" w:eastAsia="Times New Roman" w:hAnsi="Nikosh" w:cs="Nikosh" w:hint="cs"/>
          <w:sz w:val="28"/>
          <w:szCs w:val="28"/>
          <w:cs/>
          <w:lang w:bidi="bn-BD"/>
        </w:rPr>
        <w:t xml:space="preserve"> সওপ-ফ-২৭৪/৭৫-১৪৫৭, তাং১২-৬</w:t>
      </w:r>
    </w:p>
    <w:p w14:paraId="092C704D" w14:textId="77777777" w:rsidR="00C15E1E" w:rsidRDefault="00C15E1E" w:rsidP="00B51E22">
      <w:pPr>
        <w:pStyle w:val="NoSpacing"/>
      </w:pPr>
    </w:p>
    <w:sectPr w:rsidR="00C15E1E" w:rsidSect="00D17D08">
      <w:footerReference w:type="default" r:id="rId6"/>
      <w:pgSz w:w="11909" w:h="16834" w:code="9"/>
      <w:pgMar w:top="1152" w:right="1152" w:bottom="288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9EC58" w14:textId="77777777" w:rsidR="00B42D8B" w:rsidRDefault="00B42D8B">
      <w:pPr>
        <w:spacing w:after="0" w:line="240" w:lineRule="auto"/>
      </w:pPr>
      <w:r>
        <w:separator/>
      </w:r>
    </w:p>
  </w:endnote>
  <w:endnote w:type="continuationSeparator" w:id="0">
    <w:p w14:paraId="4F9F7017" w14:textId="77777777" w:rsidR="00B42D8B" w:rsidRDefault="00B4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2061" w14:textId="4D784565" w:rsidR="0087291D" w:rsidRPr="00921913" w:rsidRDefault="00B42D8B" w:rsidP="00921913">
    <w:pPr>
      <w:pStyle w:val="Footer"/>
    </w:pPr>
  </w:p>
  <w:p w14:paraId="0C661E0E" w14:textId="77777777" w:rsidR="0087291D" w:rsidRDefault="00B42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39099" w14:textId="77777777" w:rsidR="00B42D8B" w:rsidRDefault="00B42D8B">
      <w:pPr>
        <w:spacing w:after="0" w:line="240" w:lineRule="auto"/>
      </w:pPr>
      <w:r>
        <w:separator/>
      </w:r>
    </w:p>
  </w:footnote>
  <w:footnote w:type="continuationSeparator" w:id="0">
    <w:p w14:paraId="0DE28BAC" w14:textId="77777777" w:rsidR="00B42D8B" w:rsidRDefault="00B42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22"/>
    <w:rsid w:val="000230B4"/>
    <w:rsid w:val="00921913"/>
    <w:rsid w:val="00B42D8B"/>
    <w:rsid w:val="00B51E22"/>
    <w:rsid w:val="00C1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D180"/>
  <w15:chartTrackingRefBased/>
  <w15:docId w15:val="{54A125D6-1A51-4A2A-89BF-037202FD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E2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51E22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51E22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21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taqdir hossain</dc:creator>
  <cp:keywords/>
  <dc:description/>
  <cp:lastModifiedBy>taqdir hossain</cp:lastModifiedBy>
  <cp:revision>2</cp:revision>
  <cp:lastPrinted>2020-10-06T10:17:00Z</cp:lastPrinted>
  <dcterms:created xsi:type="dcterms:W3CDTF">2020-10-04T06:28:00Z</dcterms:created>
  <dcterms:modified xsi:type="dcterms:W3CDTF">2020-10-06T11:00:00Z</dcterms:modified>
</cp:coreProperties>
</file>